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D636" w14:textId="44BFB647" w:rsidR="00762374" w:rsidRDefault="1C90E579" w:rsidP="5EA6DA71">
      <w:pPr>
        <w:tabs>
          <w:tab w:val="left" w:pos="5670"/>
        </w:tabs>
        <w:spacing w:after="0" w:line="240" w:lineRule="auto"/>
        <w:jc w:val="right"/>
        <w:rPr>
          <w:rFonts w:ascii="Segoe UI" w:eastAsia="Segoe UI" w:hAnsi="Segoe UI" w:cs="Segoe UI"/>
          <w:color w:val="000000" w:themeColor="text1"/>
        </w:rPr>
      </w:pPr>
      <w:proofErr w:type="spellStart"/>
      <w:r w:rsidRPr="5EA6DA71">
        <w:rPr>
          <w:rFonts w:ascii="Segoe UI" w:eastAsia="Segoe UI" w:hAnsi="Segoe UI" w:cs="Segoe UI"/>
          <w:color w:val="000000" w:themeColor="text1"/>
        </w:rPr>
        <w:t>xxxxxxxxxxx</w:t>
      </w:r>
      <w:proofErr w:type="spellEnd"/>
    </w:p>
    <w:p w14:paraId="22A3D0D6" w14:textId="1EC380DC" w:rsidR="00762374" w:rsidRDefault="1C90E579" w:rsidP="5EA6DA71">
      <w:pPr>
        <w:tabs>
          <w:tab w:val="left" w:pos="5670"/>
        </w:tabs>
        <w:spacing w:after="0" w:line="240" w:lineRule="auto"/>
        <w:jc w:val="right"/>
        <w:rPr>
          <w:rFonts w:ascii="Segoe UI" w:eastAsia="Segoe UI" w:hAnsi="Segoe UI" w:cs="Segoe UI"/>
          <w:color w:val="000000" w:themeColor="text1"/>
        </w:rPr>
      </w:pPr>
      <w:proofErr w:type="spellStart"/>
      <w:r w:rsidRPr="5EA6DA71">
        <w:rPr>
          <w:rFonts w:ascii="Segoe UI" w:eastAsia="Segoe UI" w:hAnsi="Segoe UI" w:cs="Segoe UI"/>
          <w:color w:val="000000" w:themeColor="text1"/>
        </w:rPr>
        <w:t>xxxxxxxxxxxxxxx</w:t>
      </w:r>
      <w:proofErr w:type="spellEnd"/>
    </w:p>
    <w:p w14:paraId="6EC7AFBC" w14:textId="119B13EC" w:rsidR="00762374" w:rsidRDefault="1C90E579" w:rsidP="5EA6DA71">
      <w:pPr>
        <w:tabs>
          <w:tab w:val="left" w:pos="5670"/>
        </w:tabs>
        <w:spacing w:after="0" w:line="240" w:lineRule="auto"/>
        <w:jc w:val="right"/>
        <w:rPr>
          <w:rFonts w:ascii="Segoe UI" w:eastAsia="Segoe UI" w:hAnsi="Segoe UI" w:cs="Segoe UI"/>
          <w:color w:val="000000" w:themeColor="text1"/>
        </w:rPr>
      </w:pPr>
      <w:proofErr w:type="spellStart"/>
      <w:r w:rsidRPr="5EA6DA71">
        <w:rPr>
          <w:rFonts w:ascii="Segoe UI" w:eastAsia="Segoe UI" w:hAnsi="Segoe UI" w:cs="Segoe UI"/>
          <w:color w:val="000000" w:themeColor="text1"/>
        </w:rPr>
        <w:t>xxxxxxxxxxxxxxx</w:t>
      </w:r>
      <w:proofErr w:type="spellEnd"/>
    </w:p>
    <w:p w14:paraId="2F9C46A2" w14:textId="7D4423DB" w:rsidR="00762374" w:rsidRDefault="00762374" w:rsidP="5EA6DA71">
      <w:pPr>
        <w:tabs>
          <w:tab w:val="left" w:pos="5670"/>
        </w:tabs>
        <w:spacing w:after="0" w:line="240" w:lineRule="auto"/>
        <w:rPr>
          <w:rFonts w:ascii="Segoe UI" w:eastAsia="Segoe UI" w:hAnsi="Segoe UI" w:cs="Segoe UI"/>
          <w:color w:val="000000" w:themeColor="text1"/>
        </w:rPr>
      </w:pPr>
    </w:p>
    <w:p w14:paraId="56F79B19" w14:textId="7AD5144B" w:rsidR="00762374" w:rsidRDefault="1C90E579" w:rsidP="5738B1C5">
      <w:pPr>
        <w:tabs>
          <w:tab w:val="left" w:pos="5670"/>
        </w:tabs>
        <w:spacing w:after="0" w:line="240" w:lineRule="auto"/>
        <w:jc w:val="right"/>
        <w:rPr>
          <w:rFonts w:ascii="Segoe UI" w:eastAsia="Segoe UI" w:hAnsi="Segoe UI" w:cs="Segoe UI"/>
          <w:color w:val="000000" w:themeColor="text1"/>
        </w:rPr>
      </w:pPr>
      <w:r w:rsidRPr="5738B1C5">
        <w:rPr>
          <w:rFonts w:ascii="Segoe UI" w:eastAsia="Segoe UI" w:hAnsi="Segoe UI" w:cs="Segoe UI"/>
          <w:color w:val="000000" w:themeColor="text1"/>
        </w:rPr>
        <w:t>datum</w:t>
      </w:r>
    </w:p>
    <w:p w14:paraId="02C19AE9" w14:textId="0245B216" w:rsidR="00762374" w:rsidRDefault="00762374" w:rsidP="5EA6DA71">
      <w:pPr>
        <w:tabs>
          <w:tab w:val="left" w:pos="5670"/>
        </w:tabs>
        <w:spacing w:after="0" w:line="240" w:lineRule="auto"/>
      </w:pPr>
    </w:p>
    <w:p w14:paraId="0D5771FD" w14:textId="77777777" w:rsidR="00762374" w:rsidRDefault="00762374" w:rsidP="00762374"/>
    <w:p w14:paraId="6EBCB180" w14:textId="77777777" w:rsidR="00762374" w:rsidRDefault="00762374" w:rsidP="00762374">
      <w:r w:rsidRPr="00CF18D9">
        <w:rPr>
          <w:b/>
        </w:rPr>
        <w:t>Onderwerp</w:t>
      </w:r>
      <w:r>
        <w:t xml:space="preserve"> : opdrachtbrief</w:t>
      </w:r>
    </w:p>
    <w:p w14:paraId="57F27D59" w14:textId="77777777" w:rsidR="00762374" w:rsidRDefault="00762374" w:rsidP="00762374"/>
    <w:p w14:paraId="0CBFB74C" w14:textId="77777777" w:rsidR="00762374" w:rsidRDefault="00762374" w:rsidP="00762374">
      <w:pPr>
        <w:pStyle w:val="Geenafstand"/>
      </w:pPr>
      <w:r>
        <w:t>Geachte mevrouw</w:t>
      </w:r>
    </w:p>
    <w:p w14:paraId="31E78AAB" w14:textId="77777777" w:rsidR="00762374" w:rsidRDefault="00762374" w:rsidP="00762374">
      <w:pPr>
        <w:pStyle w:val="Geenafstand"/>
      </w:pPr>
      <w:r>
        <w:t>Geachte heer</w:t>
      </w:r>
    </w:p>
    <w:p w14:paraId="1ABF9478" w14:textId="77777777" w:rsidR="00762374" w:rsidRDefault="00762374" w:rsidP="00762374"/>
    <w:p w14:paraId="42AF8AF9" w14:textId="4FD0C7BA" w:rsidR="00762374" w:rsidRDefault="00762374" w:rsidP="00762374">
      <w:r>
        <w:t xml:space="preserve">De wetgeving verplicht de cijferberoepers tot heel wat bijkomende verplichtingen ; deze vereisen onder meer een formalisering van de bestaande klantenrelaties.  In dit kader past deze opdrachtbrief waarin wij de prestaties </w:t>
      </w:r>
      <w:proofErr w:type="spellStart"/>
      <w:r>
        <w:t>oplijsten</w:t>
      </w:r>
      <w:proofErr w:type="spellEnd"/>
      <w:r>
        <w:t xml:space="preserve"> die wij jaarlijks uitvoeren voor :             </w:t>
      </w:r>
    </w:p>
    <w:p w14:paraId="637341F4" w14:textId="77777777" w:rsidR="00762374" w:rsidRDefault="00762374" w:rsidP="00762374">
      <w:r>
        <w:t xml:space="preserve">U vindt hierna ook de integrale algemene samenwerkingsvoorwaarden van Decostere Accountancy die van toepassing zijn.  </w:t>
      </w:r>
    </w:p>
    <w:p w14:paraId="57B62321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16E7BA3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ACCOUNTANCY</w:t>
      </w:r>
    </w:p>
    <w:p w14:paraId="0689DD1B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1F413D2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3BA961C6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</w:p>
    <w:p w14:paraId="6C18B488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0" w:name="x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8672E4">
        <w:rPr>
          <w:rFonts w:ascii="Trebuchet MS" w:hAnsi="Trebuchet MS"/>
          <w:sz w:val="20"/>
          <w:szCs w:val="20"/>
        </w:rPr>
        <w:t>Inboeking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0AD2A9D0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Nazicht </w:t>
      </w:r>
      <w:r w:rsidRPr="008672E4">
        <w:rPr>
          <w:rFonts w:ascii="Trebuchet MS" w:hAnsi="Trebuchet MS"/>
          <w:sz w:val="20"/>
          <w:szCs w:val="20"/>
        </w:rPr>
        <w:t>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4EC95353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 xml:space="preserve">Opmaak </w:t>
      </w:r>
      <w:r>
        <w:rPr>
          <w:rFonts w:ascii="Trebuchet MS" w:hAnsi="Trebuchet MS"/>
          <w:sz w:val="20"/>
          <w:szCs w:val="20"/>
        </w:rPr>
        <w:t xml:space="preserve">en indienen </w:t>
      </w:r>
      <w:proofErr w:type="spellStart"/>
      <w:r w:rsidRPr="008672E4">
        <w:rPr>
          <w:rFonts w:ascii="Trebuchet MS" w:hAnsi="Trebuchet MS"/>
          <w:sz w:val="20"/>
          <w:szCs w:val="20"/>
        </w:rPr>
        <w:t>BTW-aangiften</w:t>
      </w:r>
      <w:proofErr w:type="spellEnd"/>
    </w:p>
    <w:p w14:paraId="1C8E6AED" w14:textId="77777777" w:rsidR="0076237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IC – opgaven</w:t>
      </w:r>
    </w:p>
    <w:p w14:paraId="1EA8BC6C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</w:t>
      </w:r>
      <w:proofErr w:type="spellStart"/>
      <w:r>
        <w:rPr>
          <w:rFonts w:ascii="Trebuchet MS" w:hAnsi="Trebuchet MS"/>
          <w:sz w:val="20"/>
          <w:szCs w:val="20"/>
        </w:rPr>
        <w:t>Intrastat</w:t>
      </w:r>
      <w:proofErr w:type="spellEnd"/>
      <w:r>
        <w:rPr>
          <w:rFonts w:ascii="Trebuchet MS" w:hAnsi="Trebuchet MS"/>
          <w:sz w:val="20"/>
          <w:szCs w:val="20"/>
        </w:rPr>
        <w:t>-aangiften</w:t>
      </w:r>
    </w:p>
    <w:p w14:paraId="4A514929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Afsluitingswerkzaamheden en bespreking</w:t>
      </w:r>
      <w:r>
        <w:rPr>
          <w:rFonts w:ascii="Trebuchet MS" w:hAnsi="Trebuchet MS"/>
          <w:sz w:val="20"/>
          <w:szCs w:val="20"/>
        </w:rPr>
        <w:t>en</w:t>
      </w:r>
    </w:p>
    <w:p w14:paraId="2B708023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interne jaarrekening per einde boekjaar</w:t>
      </w:r>
    </w:p>
    <w:p w14:paraId="15F09B2E" w14:textId="77777777" w:rsidR="00762374" w:rsidRPr="001C015E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details activa – passiva – resultatenrekening</w:t>
      </w:r>
    </w:p>
    <w:p w14:paraId="4A7DECBB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afschrijvingstabellen</w:t>
      </w:r>
    </w:p>
    <w:p w14:paraId="5BEFA48A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fiscale tabellen kapitaal/reserves/…</w:t>
      </w:r>
    </w:p>
    <w:p w14:paraId="13881D79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Assistentie (telefonisch/mail)</w:t>
      </w:r>
    </w:p>
    <w:p w14:paraId="67DF6E8A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Advies</w:t>
      </w:r>
    </w:p>
    <w:p w14:paraId="01A09E32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09E19386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DE5275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B23FC27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3E8D52CD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4EAE508C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lastRenderedPageBreak/>
        <w:t>JAARREKENING</w:t>
      </w:r>
    </w:p>
    <w:p w14:paraId="1054EF0B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56326DB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67D65954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252DC714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>pmaak externe jaarrekening</w:t>
      </w:r>
      <w:r>
        <w:rPr>
          <w:rFonts w:ascii="Trebuchet MS" w:hAnsi="Trebuchet MS"/>
          <w:sz w:val="20"/>
          <w:szCs w:val="20"/>
        </w:rPr>
        <w:t xml:space="preserve"> volgens micro/verkort/volledig schema </w:t>
      </w:r>
    </w:p>
    <w:p w14:paraId="683B22C1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NBB</w:t>
      </w:r>
    </w:p>
    <w:p w14:paraId="3FB133CF" w14:textId="77777777" w:rsidR="00762374" w:rsidRPr="008672E4" w:rsidRDefault="00762374" w:rsidP="00762374">
      <w:pPr>
        <w:spacing w:after="0" w:line="240" w:lineRule="auto"/>
        <w:ind w:left="708" w:firstLine="1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n</w:t>
      </w:r>
      <w:r w:rsidRPr="008672E4">
        <w:rPr>
          <w:rFonts w:ascii="Trebuchet MS" w:hAnsi="Trebuchet MS"/>
          <w:sz w:val="20"/>
          <w:szCs w:val="20"/>
        </w:rPr>
        <w:t>eerlegging externe jaarrekening</w:t>
      </w:r>
    </w:p>
    <w:p w14:paraId="0C1D630B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 xml:space="preserve">pmaak – voor zover wettelijk of statutair verplicht – van juridische </w:t>
      </w:r>
    </w:p>
    <w:p w14:paraId="5E6D647A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stukken met betrekking tot de jaarrekening als daar zijn:</w:t>
      </w:r>
    </w:p>
    <w:p w14:paraId="25B4811A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 xml:space="preserve">Verslag raad van bestuur // zaakvoerder // </w:t>
      </w:r>
      <w:r>
        <w:rPr>
          <w:rFonts w:ascii="Trebuchet MS" w:hAnsi="Trebuchet MS"/>
          <w:sz w:val="20"/>
          <w:szCs w:val="20"/>
        </w:rPr>
        <w:t>college van zaakvoerders</w:t>
      </w:r>
    </w:p>
    <w:p w14:paraId="18C981B0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Notulen algemene vergadering en aanwezigheidslijst</w:t>
      </w:r>
    </w:p>
    <w:p w14:paraId="0580FC1B" w14:textId="77777777" w:rsidR="0076237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In voorkomend geval bijzondere verslaggeving alarmbelprocedure</w:t>
      </w:r>
    </w:p>
    <w:p w14:paraId="40545001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Verslag tegenstrijdigheid van belangen</w:t>
      </w:r>
    </w:p>
    <w:p w14:paraId="7D8E190A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F639D4D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3B9678CD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VENNOOTSCHAPSBELASTING</w:t>
      </w:r>
    </w:p>
    <w:p w14:paraId="16A5248C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877BAB1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0441FC1C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72716F8C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 vennootschapsbelasting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04D1429A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 xml:space="preserve">tronisch indienen aangifte </w:t>
      </w:r>
    </w:p>
    <w:p w14:paraId="6AF4C16B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fiscale formulieren als bijlage bij de aangifte vennootschapsbelasting</w:t>
      </w:r>
    </w:p>
    <w:p w14:paraId="4AAD1DE8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6E6126D1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Tussentijdse raming (beperkt) van de uit te voeren voorafbetalingen</w:t>
      </w:r>
    </w:p>
    <w:p w14:paraId="201B2274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281.50 en samenvattende opgave 325.50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4C057FCD" w14:textId="77777777" w:rsidR="00762374" w:rsidRPr="008672E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betaalde erelonen en commissielonen</w:t>
      </w:r>
    </w:p>
    <w:p w14:paraId="0A04B624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281.20 en samenvattende opgave 325.20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71CC2E4F" w14:textId="77777777" w:rsidR="0076237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voordelen alle aard</w:t>
      </w:r>
    </w:p>
    <w:p w14:paraId="4119857C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0B22B866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4E08C612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PERSONENBELASTING</w:t>
      </w:r>
    </w:p>
    <w:p w14:paraId="41A3700A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360DFEC2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51F32B1F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78CA2B82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exploitatierekening</w:t>
      </w:r>
    </w:p>
    <w:p w14:paraId="7EF425F7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personenbelasting</w:t>
      </w:r>
    </w:p>
    <w:p w14:paraId="77616BCA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>tronisch indienen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via “Tax-On-Web”</w:t>
      </w:r>
      <w:r>
        <w:rPr>
          <w:rFonts w:ascii="Trebuchet MS" w:hAnsi="Trebuchet MS"/>
          <w:sz w:val="20"/>
          <w:szCs w:val="20"/>
        </w:rPr>
        <w:t xml:space="preserve"> mits volmacht</w:t>
      </w:r>
    </w:p>
    <w:p w14:paraId="6F711659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607338CF" w14:textId="77777777" w:rsidR="0076237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3F574D5E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133FE5C5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DIVERSEN</w:t>
      </w:r>
    </w:p>
    <w:p w14:paraId="155E6925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61F47B38" w14:textId="77777777" w:rsidR="00762374" w:rsidRPr="003E4EFE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3E4EFE">
        <w:rPr>
          <w:rFonts w:ascii="Trebuchet MS" w:hAnsi="Trebuchet MS"/>
          <w:sz w:val="20"/>
          <w:szCs w:val="20"/>
        </w:rPr>
        <w:t>Opmaak tussentijdse balans(en)</w:t>
      </w:r>
    </w:p>
    <w:p w14:paraId="7B27F7D2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Juridische opdrachten</w:t>
      </w:r>
    </w:p>
    <w:p w14:paraId="475B2362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Reorganisaties</w:t>
      </w:r>
    </w:p>
    <w:p w14:paraId="0E693641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C52EC0">
        <w:rPr>
          <w:rFonts w:ascii="Trebuchet MS" w:hAnsi="Trebuchet MS"/>
          <w:sz w:val="20"/>
          <w:szCs w:val="20"/>
        </w:rPr>
      </w:r>
      <w:r w:rsidR="00C52EC0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Bijstand bij fiscale verificaties (mits in het bezit van een geldige volmacht : </w:t>
      </w:r>
    </w:p>
    <w:p w14:paraId="7553124F" w14:textId="77777777" w:rsidR="0076237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beantwoorden vragen om inlichtingen, berichten van wijziging en assistentie fiscale </w:t>
      </w:r>
    </w:p>
    <w:p w14:paraId="0EF25178" w14:textId="77777777" w:rsidR="00762374" w:rsidRDefault="00762374" w:rsidP="00762374">
      <w:pPr>
        <w:spacing w:after="0" w:line="240" w:lineRule="auto"/>
        <w:ind w:left="141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controles)</w:t>
      </w:r>
    </w:p>
    <w:p w14:paraId="012C2A4F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165FD7A4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75E0783B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3F7169FB" w14:textId="77777777" w:rsidR="00762374" w:rsidRPr="00D2568C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t>Het ereloon voor de uitgevoerde prestaties wordt gefactureerd aan de overeengekomen tarieven.  De uurtarieven worden per 1 januari geïndexeerd.</w:t>
      </w:r>
    </w:p>
    <w:p w14:paraId="7CFB8BAF" w14:textId="77777777" w:rsidR="00762374" w:rsidRDefault="00762374" w:rsidP="00762374">
      <w:r>
        <w:t xml:space="preserve">Ook voor andere fiscale en boekhoudkundige opdrachten of juridische vragen, of advies inzake strategisch belangrijke beslissingen kan u een beroep doen op ons kantoor.  Meer informatie over ons diensten- en informatieaanbod vindt u op onze website </w:t>
      </w:r>
      <w:hyperlink r:id="rId10" w:history="1">
        <w:r w:rsidRPr="00B636CA">
          <w:rPr>
            <w:rStyle w:val="Hyperlink"/>
          </w:rPr>
          <w:t>www.decostere.be</w:t>
        </w:r>
      </w:hyperlink>
      <w:r>
        <w:t xml:space="preserve"> .</w:t>
      </w:r>
    </w:p>
    <w:p w14:paraId="592AC00B" w14:textId="77777777" w:rsidR="00762374" w:rsidRDefault="00762374" w:rsidP="00762374">
      <w:r>
        <w:t>Voor wat betreft de uitvoering van onze dienstverlening bent u steeds verantwoordelijk voor de juistheid en volledigheid van de aan ons verstrekte gegevens.  We zullen onze dienstverlening uitvoeren met inachtneming van de voor onze beroepsgroep geldende gedrags- en beroepsregels en met inachtneming van de geldende wettelijke voorschriften.</w:t>
      </w:r>
    </w:p>
    <w:p w14:paraId="58164F6B" w14:textId="77777777" w:rsidR="00762374" w:rsidRDefault="00762374" w:rsidP="00762374">
      <w:pPr>
        <w:pStyle w:val="Geenafstand"/>
      </w:pPr>
      <w:r>
        <w:t>Gelieve één exemplaar van deze brief ondertekend voor akkoord aan ons terug te bezorgen.  Door deze opdrachtbrief te ondertekenen verklaart u zich eveneens akkoord met de algemene samenwerkingsvoorwaarden die bij deze opdrachtbrief worden gevoegd en hiermee worden geacht één geheel uit te maken.</w:t>
      </w:r>
    </w:p>
    <w:p w14:paraId="6AF1AB83" w14:textId="77777777" w:rsidR="00762374" w:rsidRDefault="00762374" w:rsidP="00762374"/>
    <w:p w14:paraId="544DB327" w14:textId="77777777" w:rsidR="00762374" w:rsidRDefault="00762374" w:rsidP="00762374">
      <w:r>
        <w:t>Wij danken u alvast voor het gestelde vertrouwen en uiteraard zijn wij altijd bereid tot verdere toelichting.</w:t>
      </w:r>
    </w:p>
    <w:p w14:paraId="43DED508" w14:textId="77777777" w:rsidR="00762374" w:rsidRDefault="00762374" w:rsidP="00762374"/>
    <w:p w14:paraId="569F6308" w14:textId="77777777" w:rsidR="00762374" w:rsidRDefault="00762374" w:rsidP="00870BF9">
      <w:pPr>
        <w:tabs>
          <w:tab w:val="left" w:pos="4820"/>
        </w:tabs>
        <w:spacing w:line="240" w:lineRule="auto"/>
        <w:ind w:left="4815" w:hanging="4815"/>
      </w:pPr>
      <w:r>
        <w:t>Met vriendelijke groeten</w:t>
      </w:r>
      <w:r>
        <w:tab/>
        <w:t>Voor akkoord met aanbod en met de algemene</w:t>
      </w:r>
      <w:r w:rsidR="00870BF9">
        <w:t xml:space="preserve"> </w:t>
      </w:r>
      <w:r>
        <w:t>samenwerkingsvoorwaarden</w:t>
      </w:r>
    </w:p>
    <w:p w14:paraId="3BA6FC8E" w14:textId="77777777" w:rsidR="00762374" w:rsidRDefault="00762374" w:rsidP="00762374">
      <w:pPr>
        <w:tabs>
          <w:tab w:val="left" w:pos="4820"/>
        </w:tabs>
      </w:pPr>
    </w:p>
    <w:p w14:paraId="1033947A" w14:textId="77777777" w:rsidR="00762374" w:rsidRDefault="00762374" w:rsidP="00762374">
      <w:pPr>
        <w:tabs>
          <w:tab w:val="left" w:pos="4820"/>
        </w:tabs>
      </w:pPr>
    </w:p>
    <w:p w14:paraId="25D3CB56" w14:textId="3CF4EAE7" w:rsidR="00762374" w:rsidRDefault="00762374" w:rsidP="00A70509">
      <w:pPr>
        <w:pStyle w:val="Geenafstand"/>
        <w:tabs>
          <w:tab w:val="left" w:pos="4820"/>
        </w:tabs>
      </w:pPr>
      <w:r>
        <w:t xml:space="preserve">BV H2L </w:t>
      </w:r>
      <w:r>
        <w:tab/>
      </w:r>
    </w:p>
    <w:p w14:paraId="492C72DD" w14:textId="0C932E9D" w:rsidR="00762374" w:rsidRDefault="00762374" w:rsidP="00A70509">
      <w:pPr>
        <w:pStyle w:val="Geenafstand"/>
        <w:tabs>
          <w:tab w:val="left" w:pos="4820"/>
        </w:tabs>
      </w:pPr>
      <w:r>
        <w:t xml:space="preserve">Vast vertegenwoordigd door </w:t>
      </w:r>
      <w:r>
        <w:tab/>
      </w:r>
      <w:r>
        <w:tab/>
      </w:r>
      <w:r>
        <w:tab/>
      </w:r>
      <w:r>
        <w:tab/>
        <w:t xml:space="preserve"> </w:t>
      </w:r>
    </w:p>
    <w:p w14:paraId="493F7335" w14:textId="77777777" w:rsidR="00762374" w:rsidRDefault="00762374" w:rsidP="00A70509">
      <w:pPr>
        <w:pStyle w:val="Geenafstand"/>
        <w:tabs>
          <w:tab w:val="left" w:pos="4820"/>
        </w:tabs>
      </w:pPr>
      <w:r>
        <w:t>de heer Jan Pison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23399D0" w14:textId="77777777" w:rsidR="00762374" w:rsidRDefault="00762374" w:rsidP="00A70509">
      <w:pPr>
        <w:pStyle w:val="Geenafstand"/>
        <w:tabs>
          <w:tab w:val="left" w:pos="4820"/>
        </w:tabs>
      </w:pPr>
      <w:r>
        <w:t xml:space="preserve">Bestuurder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A08712" w14:textId="77777777" w:rsidR="00762374" w:rsidRDefault="00762374" w:rsidP="00A70509">
      <w:pPr>
        <w:pStyle w:val="Geenafstand"/>
        <w:tabs>
          <w:tab w:val="left" w:pos="4820"/>
        </w:tabs>
      </w:pPr>
      <w:r>
        <w:t>BV DECOSTERE ACCOUNTANCY AVELGEM</w:t>
      </w:r>
    </w:p>
    <w:p w14:paraId="196A9475" w14:textId="77777777" w:rsidR="00762374" w:rsidRDefault="00762374" w:rsidP="00762374">
      <w:pPr>
        <w:pStyle w:val="Geenafstand"/>
      </w:pPr>
    </w:p>
    <w:p w14:paraId="28CE1AF5" w14:textId="77777777" w:rsidR="00762374" w:rsidRDefault="00762374" w:rsidP="00762374">
      <w:pPr>
        <w:pStyle w:val="Geenafstand"/>
      </w:pPr>
    </w:p>
    <w:p w14:paraId="05ECE34D" w14:textId="77777777" w:rsidR="00762374" w:rsidRDefault="00762374" w:rsidP="00762374">
      <w:pPr>
        <w:pStyle w:val="Geenafstand"/>
      </w:pPr>
    </w:p>
    <w:p w14:paraId="6BD8C096" w14:textId="77777777" w:rsidR="00762374" w:rsidRDefault="00762374" w:rsidP="00762374">
      <w:pPr>
        <w:pStyle w:val="Geenafstand"/>
      </w:pPr>
    </w:p>
    <w:p w14:paraId="75611C7F" w14:textId="77777777" w:rsidR="00762374" w:rsidRDefault="00762374" w:rsidP="00762374">
      <w:pPr>
        <w:pStyle w:val="Geenafstand"/>
      </w:pPr>
    </w:p>
    <w:p w14:paraId="298F2475" w14:textId="77777777" w:rsidR="00606DC0" w:rsidRDefault="00762374" w:rsidP="00762374">
      <w:pPr>
        <w:pStyle w:val="Geenafstand"/>
      </w:pPr>
      <w:r w:rsidRPr="008730F2">
        <w:rPr>
          <w:u w:val="single"/>
        </w:rPr>
        <w:t>Bijlagen</w:t>
      </w:r>
      <w:r>
        <w:t xml:space="preserve"> : DECOSTERE ACCOUNTANCY algemene samenwerkingsvoorwaarden.</w:t>
      </w:r>
    </w:p>
    <w:sectPr w:rsidR="00606DC0" w:rsidSect="00606D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94" w:right="1440" w:bottom="2694" w:left="1440" w:header="1410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9763" w14:textId="77777777" w:rsidR="002B701D" w:rsidRDefault="002B701D" w:rsidP="00606DC0">
      <w:pPr>
        <w:spacing w:after="0" w:line="240" w:lineRule="auto"/>
      </w:pPr>
      <w:r>
        <w:separator/>
      </w:r>
    </w:p>
  </w:endnote>
  <w:endnote w:type="continuationSeparator" w:id="0">
    <w:p w14:paraId="59CC0322" w14:textId="77777777" w:rsidR="002B701D" w:rsidRDefault="002B701D" w:rsidP="006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A64E" w14:textId="77777777" w:rsidR="00AE18EC" w:rsidRDefault="00AE18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1A98" w14:textId="77777777" w:rsidR="00AE18EC" w:rsidRPr="00EB377F" w:rsidRDefault="00AE18EC" w:rsidP="00AE18EC">
    <w:pPr>
      <w:pStyle w:val="Voettekst"/>
      <w:tabs>
        <w:tab w:val="left" w:pos="-567"/>
      </w:tabs>
      <w:ind w:left="-993"/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</w:pPr>
    <w:r w:rsidRPr="00EB377F"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  <w:t>AVELGEM</w:t>
    </w:r>
  </w:p>
  <w:p w14:paraId="6E4645EE" w14:textId="77777777" w:rsidR="00AE18EC" w:rsidRPr="00EB377F" w:rsidRDefault="00AE18EC" w:rsidP="00AE18EC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>DECOSTERE ACCOUNTANCY AVELGEM BV</w:t>
    </w:r>
  </w:p>
  <w:p w14:paraId="18F5C076" w14:textId="77777777" w:rsidR="00AE18EC" w:rsidRPr="00EB377F" w:rsidRDefault="00AE18EC" w:rsidP="00AE18EC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36124E" wp14:editId="46691AC5">
              <wp:simplePos x="0" y="0"/>
              <wp:positionH relativeFrom="column">
                <wp:posOffset>-609600</wp:posOffset>
              </wp:positionH>
              <wp:positionV relativeFrom="paragraph">
                <wp:posOffset>176530</wp:posOffset>
              </wp:positionV>
              <wp:extent cx="0" cy="228600"/>
              <wp:effectExtent l="0" t="0" r="38100" b="19050"/>
              <wp:wrapNone/>
              <wp:docPr id="40" name="Rechte verbindingslijn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2E9BD3" id="Rechte verbindingslijn 4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3.9pt" to="-4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26E5323B" w14:textId="77777777" w:rsidR="00AE18EC" w:rsidRPr="00EB377F" w:rsidRDefault="00AE18EC" w:rsidP="00AE18EC">
    <w:pPr>
      <w:pStyle w:val="Voettekst"/>
      <w:tabs>
        <w:tab w:val="clear" w:pos="4513"/>
        <w:tab w:val="clear" w:pos="9026"/>
        <w:tab w:val="left" w:pos="-567"/>
        <w:tab w:val="center" w:pos="426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34C8A3" wp14:editId="09020397">
              <wp:simplePos x="0" y="0"/>
              <wp:positionH relativeFrom="column">
                <wp:posOffset>4397375</wp:posOffset>
              </wp:positionH>
              <wp:positionV relativeFrom="paragraph">
                <wp:posOffset>6350</wp:posOffset>
              </wp:positionV>
              <wp:extent cx="0" cy="228600"/>
              <wp:effectExtent l="0" t="0" r="38100" b="19050"/>
              <wp:wrapNone/>
              <wp:docPr id="41" name="Rechte verbindingslijn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65F185" id="Rechte verbindingslijn 4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5pt,.5pt" to="34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" strokecolor="#4472c4 [3204]" strokeweight=".5pt">
              <v:stroke joinstyle="miter"/>
            </v:line>
          </w:pict>
        </mc:Fallback>
      </mc:AlternateConten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>Burchthof 10/11 – 8580 Avelgem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>BTW BE 0407.901.826</w:t>
    </w:r>
  </w:p>
  <w:p w14:paraId="56099D37" w14:textId="523DD0E4" w:rsidR="00606DC0" w:rsidRPr="00ED753D" w:rsidRDefault="00AE18EC" w:rsidP="00AE18EC">
    <w:pPr>
      <w:pStyle w:val="Voettekst"/>
      <w:tabs>
        <w:tab w:val="clear" w:pos="4513"/>
        <w:tab w:val="clear" w:pos="9026"/>
        <w:tab w:val="left" w:pos="-567"/>
        <w:tab w:val="center" w:pos="1560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 xml:space="preserve">056/64 71 01 – </w:t>
    </w:r>
    <w:hyperlink r:id="rId1" w:history="1">
      <w:r w:rsidRPr="00EB377F">
        <w:rPr>
          <w:rStyle w:val="Hyperlink"/>
          <w:rFonts w:asciiTheme="minorHAnsi" w:hAnsiTheme="minorHAnsi" w:cstheme="minorHAnsi"/>
          <w:sz w:val="18"/>
          <w:lang w:val="en-US"/>
        </w:rPr>
        <w:t>avelgem@decostere.be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– </w:t>
    </w:r>
    <w:hyperlink r:id="rId2" w:history="1">
      <w:r w:rsidRPr="00EB377F">
        <w:rPr>
          <w:rStyle w:val="Hyperlink"/>
          <w:rFonts w:asciiTheme="minorHAnsi" w:hAnsiTheme="minorHAnsi" w:cstheme="minorHAnsi"/>
          <w:sz w:val="18"/>
          <w:lang w:val="en-US"/>
        </w:rPr>
        <w:t>www.decostere.be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9CF6" w14:textId="77777777" w:rsidR="00AE18EC" w:rsidRDefault="00AE18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DCE6" w14:textId="77777777" w:rsidR="002B701D" w:rsidRDefault="002B701D" w:rsidP="00606DC0">
      <w:pPr>
        <w:spacing w:after="0" w:line="240" w:lineRule="auto"/>
      </w:pPr>
      <w:r>
        <w:separator/>
      </w:r>
    </w:p>
  </w:footnote>
  <w:footnote w:type="continuationSeparator" w:id="0">
    <w:p w14:paraId="0E8D9CD9" w14:textId="77777777" w:rsidR="002B701D" w:rsidRDefault="002B701D" w:rsidP="006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8013" w14:textId="77777777" w:rsidR="00AE18EC" w:rsidRDefault="00AE18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50F3C" w14:textId="77777777" w:rsidR="00606DC0" w:rsidRDefault="00606D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76592" wp14:editId="19906D28">
          <wp:simplePos x="0" y="0"/>
          <wp:positionH relativeFrom="column">
            <wp:posOffset>-714375</wp:posOffset>
          </wp:positionH>
          <wp:positionV relativeFrom="paragraph">
            <wp:posOffset>-574040</wp:posOffset>
          </wp:positionV>
          <wp:extent cx="2137985" cy="752475"/>
          <wp:effectExtent l="0" t="0" r="0" b="0"/>
          <wp:wrapNone/>
          <wp:docPr id="39" name="Afbeelding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OSTERE LOGO 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D93C" w14:textId="77777777" w:rsidR="00AE18EC" w:rsidRDefault="00AE18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F8B"/>
    <w:multiLevelType w:val="hybridMultilevel"/>
    <w:tmpl w:val="39E8C248"/>
    <w:lvl w:ilvl="0" w:tplc="6A3C0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4A2E"/>
    <w:multiLevelType w:val="hybridMultilevel"/>
    <w:tmpl w:val="BE88FA30"/>
    <w:lvl w:ilvl="0" w:tplc="C4800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760933">
    <w:abstractNumId w:val="1"/>
  </w:num>
  <w:num w:numId="2" w16cid:durableId="209462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0"/>
    <w:rsid w:val="002B701D"/>
    <w:rsid w:val="00606DC0"/>
    <w:rsid w:val="00700D06"/>
    <w:rsid w:val="00762374"/>
    <w:rsid w:val="007658C0"/>
    <w:rsid w:val="00870BF9"/>
    <w:rsid w:val="009B051F"/>
    <w:rsid w:val="00A4F0D6"/>
    <w:rsid w:val="00A70509"/>
    <w:rsid w:val="00AE18EC"/>
    <w:rsid w:val="00C52EC0"/>
    <w:rsid w:val="00D279CD"/>
    <w:rsid w:val="00ED753D"/>
    <w:rsid w:val="1C90E579"/>
    <w:rsid w:val="5738B1C5"/>
    <w:rsid w:val="5CE2481E"/>
    <w:rsid w:val="5EA6D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BA99E"/>
  <w15:chartTrackingRefBased/>
  <w15:docId w15:val="{B4B37081-3A60-4B29-95E3-3280413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DC0"/>
  </w:style>
  <w:style w:type="paragraph" w:styleId="Voettekst">
    <w:name w:val="footer"/>
    <w:basedOn w:val="Standaard"/>
    <w:link w:val="Voet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DC0"/>
  </w:style>
  <w:style w:type="character" w:styleId="Hyperlink">
    <w:name w:val="Hyperlink"/>
    <w:basedOn w:val="Standaardalinea-lettertype"/>
    <w:uiPriority w:val="99"/>
    <w:unhideWhenUsed/>
    <w:rsid w:val="00606D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DC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62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decoster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stere.be" TargetMode="External"/><Relationship Id="rId1" Type="http://schemas.openxmlformats.org/officeDocument/2006/relationships/hyperlink" Target="mailto:avelgem@decostere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023AF1B3F2145B86E82C182A76D92" ma:contentTypeVersion="5" ma:contentTypeDescription="Een nieuw document maken." ma:contentTypeScope="" ma:versionID="4e493a77abba3cd29d5a8c69e75831d1">
  <xsd:schema xmlns:xsd="http://www.w3.org/2001/XMLSchema" xmlns:xs="http://www.w3.org/2001/XMLSchema" xmlns:p="http://schemas.microsoft.com/office/2006/metadata/properties" xmlns:ns2="3f75bd30-f3ed-4106-8461-8970614b0ebd" xmlns:ns3="2ca7c6c1-d610-474d-8a37-5911b131b89e" targetNamespace="http://schemas.microsoft.com/office/2006/metadata/properties" ma:root="true" ma:fieldsID="d80f7efc705f138386c3e657a5de87fb" ns2:_="" ns3:_="">
    <xsd:import namespace="3f75bd30-f3ed-4106-8461-8970614b0ebd"/>
    <xsd:import namespace="2ca7c6c1-d610-474d-8a37-5911b131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bd30-f3ed-4106-8461-8970614b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c6c1-d610-474d-8a37-5911b131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FE77F3-9272-49C5-A215-7C13C8CF4B2E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2ca7c6c1-d610-474d-8a37-5911b131b89e"/>
    <ds:schemaRef ds:uri="http://schemas.openxmlformats.org/package/2006/metadata/core-properties"/>
    <ds:schemaRef ds:uri="3f75bd30-f3ed-4106-8461-8970614b0eb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9386E9A-63D2-43E1-84D3-08992D0AB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5730-BBB9-482A-B2E1-98ADDA0E19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5bd30-f3ed-4106-8461-8970614b0ebd"/>
    <ds:schemaRef ds:uri="2ca7c6c1-d610-474d-8a37-5911b131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3936</Characters>
  <Application>Microsoft Office Word</Application>
  <DocSecurity>6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Demeester</dc:creator>
  <cp:keywords/>
  <dc:description/>
  <cp:lastModifiedBy>Stefanie Pollet</cp:lastModifiedBy>
  <cp:revision>2</cp:revision>
  <dcterms:created xsi:type="dcterms:W3CDTF">2022-12-14T09:15:00Z</dcterms:created>
  <dcterms:modified xsi:type="dcterms:W3CDTF">2022-12-14T09:15:00Z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0x010100F9F023AF1B3F2145B86E82C182A76D92</vt:lpwstr>
  </property>
</Properties>
</file>